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WIntestazione"/>
        <w:rPr>
          <w:rFonts w:ascii="Liberation Sans" w:hAnsi="Liberation Sans"/>
        </w:rPr>
      </w:pPr>
      <w:r>
        <w:rPr>
          <w:rFonts w:cs="Tahoma" w:ascii="Liberation Sans" w:hAnsi="Liberation Sans"/>
          <w:color w:val="000000"/>
          <w:szCs w:val="56"/>
        </w:rPr>
        <w:t>COMUNE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-35560</wp:posOffset>
            </wp:positionH>
            <wp:positionV relativeFrom="paragraph">
              <wp:posOffset>-76200</wp:posOffset>
            </wp:positionV>
            <wp:extent cx="1247775" cy="12477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" t="-50" r="-50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Liberation Sans" w:hAnsi="Liberation Sans"/>
          <w:color w:val="000000"/>
          <w:szCs w:val="56"/>
        </w:rPr>
        <w:t xml:space="preserve"> DI CERTALDO</w:t>
      </w:r>
    </w:p>
    <w:p>
      <w:pPr>
        <w:pStyle w:val="WWIntestazione"/>
        <w:rPr>
          <w:rFonts w:ascii="Liberation Sans" w:hAnsi="Liberation Sans"/>
        </w:rPr>
      </w:pPr>
      <w:r>
        <w:rPr>
          <w:rFonts w:cs="Tahoma" w:ascii="Liberation Sans" w:hAnsi="Liberation Sans"/>
          <w:color w:val="000000"/>
          <w:spacing w:val="0"/>
          <w:sz w:val="28"/>
          <w:szCs w:val="28"/>
        </w:rPr>
        <w:t>Città Metropolitana di Firenze</w:t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  <w:b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  <w:b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  <w:b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  <w:b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32"/>
          <w:szCs w:val="32"/>
        </w:rPr>
        <w:t>Consiglio Comunale</w:t>
      </w:r>
      <w:r>
        <w:rPr>
          <w:rFonts w:ascii="Liberation Sans" w:hAnsi="Liberation Sans"/>
          <w:b/>
          <w:bCs/>
          <w:sz w:val="32"/>
          <w:szCs w:val="32"/>
          <w:shd w:fill="auto" w:val="clear"/>
        </w:rPr>
        <w:t xml:space="preserve"> straordinario </w:t>
      </w:r>
      <w:r>
        <w:rPr>
          <w:rFonts w:ascii="Liberation Sans" w:hAnsi="Liberation Sans"/>
          <w:b/>
          <w:bCs/>
          <w:sz w:val="32"/>
          <w:szCs w:val="32"/>
        </w:rPr>
        <w:t>del 28 novembre</w:t>
      </w:r>
      <w:r>
        <w:rPr>
          <w:rFonts w:ascii="Liberation Sans" w:hAnsi="Liberation Sans"/>
          <w:b/>
          <w:bCs/>
          <w:sz w:val="32"/>
          <w:szCs w:val="32"/>
          <w:shd w:fill="auto" w:val="clear"/>
        </w:rPr>
        <w:t xml:space="preserve"> </w:t>
      </w:r>
      <w:r>
        <w:rPr>
          <w:rFonts w:ascii="Liberation Sans" w:hAnsi="Liberation Sans"/>
          <w:b/>
          <w:bCs/>
          <w:sz w:val="32"/>
          <w:szCs w:val="32"/>
        </w:rPr>
        <w:t>2024 alle ore 18,30 in prima convocazione ed alle ore 19,00 i</w:t>
      </w:r>
      <w:r>
        <w:rPr>
          <w:rFonts w:eastAsia="Times New Roman" w:cs="Times New Roman" w:ascii="Liberation Sans" w:hAnsi="Liberation Sans"/>
          <w:b/>
          <w:bCs/>
          <w:kern w:val="0"/>
          <w:sz w:val="32"/>
          <w:szCs w:val="32"/>
          <w:lang w:eastAsia="ar-SA" w:bidi="ar-SA"/>
        </w:rPr>
        <w:t>n seconda</w:t>
      </w:r>
    </w:p>
    <w:p>
      <w:pPr>
        <w:pStyle w:val="Normal"/>
        <w:tabs>
          <w:tab w:val="clear" w:pos="709"/>
          <w:tab w:val="left" w:pos="-2977" w:leader="none"/>
          <w:tab w:val="left" w:pos="-1537" w:leader="none"/>
          <w:tab w:val="left" w:pos="-97" w:leader="none"/>
          <w:tab w:val="left" w:pos="1343" w:leader="none"/>
          <w:tab w:val="left" w:pos="2783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sz w:val="12"/>
          <w:szCs w:val="32"/>
          <w:u w:val="single"/>
        </w:rPr>
      </w:pPr>
      <w:r>
        <w:rPr>
          <w:rFonts w:ascii="Liberation Sans" w:hAnsi="Liberation Sans"/>
          <w:b/>
          <w:bCs/>
          <w:sz w:val="12"/>
          <w:szCs w:val="32"/>
          <w:u w:val="single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32"/>
          <w:szCs w:val="32"/>
          <w:u w:val="single"/>
        </w:rPr>
        <w:t>Ordine del Giorno</w:t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20"/>
        <w:gridCol w:w="4767"/>
        <w:gridCol w:w="3858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n. punti OdG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OGGETTO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COMUNICAZIONI DEL SINDACO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COMUNICAZIONI DEL PRESIDENTE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  <w:t xml:space="preserve"> </w:t>
      </w:r>
      <w:r>
        <w:rPr>
          <w:rFonts w:ascii="Liberation Sans" w:hAnsi="Liberation Sans"/>
          <w:b/>
          <w:bCs/>
          <w:u w:val="single"/>
        </w:rPr>
        <w:t>PROPOSTE DI DELIBERAZIONE</w:t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sz w:val="16"/>
        </w:rPr>
      </w:pPr>
      <w:r>
        <w:rPr>
          <w:rFonts w:ascii="Liberation Sans" w:hAnsi="Liberation Sans"/>
          <w:b/>
          <w:bCs/>
          <w:sz w:val="16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sz w:val="16"/>
        </w:rPr>
      </w:pPr>
      <w:r>
        <w:rPr>
          <w:rFonts w:ascii="Liberation Sans" w:hAnsi="Liberation Sans"/>
          <w:b/>
          <w:bCs/>
          <w:sz w:val="16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80"/>
        <w:gridCol w:w="4245"/>
        <w:gridCol w:w="625"/>
        <w:gridCol w:w="1467"/>
        <w:gridCol w:w="2228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n. punti OdG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>OGGETTO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I.E.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both"/>
              <w:rPr>
                <w:rFonts w:ascii="Liberation Sans" w:hAnsi="Liberation Sans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  <w:shd w:fill="auto" w:val="clear"/>
              </w:rPr>
              <w:t>Commissione Consiliare competente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Liberation Sans" w:hAnsi="Liberation Sans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  <w:shd w:fill="auto" w:val="clear"/>
              </w:rPr>
              <w:t>Referente di Giunta o Consigliere relatore</w:t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/>
              <w:t>3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bidi w:val="0"/>
              <w:jc w:val="both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VERBALE SEDUTA CONSIGLIO COMUNALE  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STRA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ORDINARIO DEL 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 xml:space="preserve"> 26 SETTEMBRE 2024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– Lettura e approvazione.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widowControl w:val="false"/>
              <w:numPr>
                <w:ilvl w:val="4"/>
                <w:numId w:val="2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</w:rPr>
              <w:t>DOCUMENTO UNICO DI PROGRAMMAZIONE (DUP) 2024 - 2026: nota integrativa n° 4 – Approvazione.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widowControl w:val="false"/>
              <w:numPr>
                <w:ilvl w:val="4"/>
                <w:numId w:val="3"/>
              </w:numPr>
              <w:bidi w:val="0"/>
              <w:jc w:val="left"/>
              <w:rPr>
                <w:rFonts w:ascii="Liberation Sans" w:hAnsi="Liberation Sans"/>
                <w:sz w:val="24"/>
                <w:highlight w:val="none"/>
                <w:shd w:fill="auto" w:val="clear"/>
              </w:rPr>
            </w:pPr>
            <w:r>
              <w:rPr>
                <w:rFonts w:ascii="Liberation Sans" w:hAnsi="Liberation Sans"/>
                <w:sz w:val="24"/>
                <w:shd w:fill="auto" w:val="clear"/>
              </w:rPr>
              <w:t>SERVIZI FINANZIARI E INTERNI.</w:t>
            </w:r>
          </w:p>
          <w:p>
            <w:pPr>
              <w:pStyle w:val="Titolo5"/>
              <w:widowControl w:val="false"/>
              <w:numPr>
                <w:ilvl w:val="4"/>
                <w:numId w:val="3"/>
              </w:numPr>
              <w:bidi w:val="0"/>
              <w:jc w:val="left"/>
              <w:rPr>
                <w:rFonts w:ascii="Liberation Sans" w:hAnsi="Liberation Sans"/>
                <w:sz w:val="24"/>
                <w:highlight w:val="none"/>
                <w:shd w:fill="auto" w:val="clear"/>
              </w:rPr>
            </w:pPr>
            <w:r>
              <w:rPr>
                <w:rFonts w:ascii="Liberation Sans" w:hAnsi="Liberation Sans"/>
                <w:sz w:val="24"/>
                <w:shd w:fill="auto" w:val="clear"/>
              </w:rPr>
              <w:t>BILANCIO PREVENTIVO 2024/2026 – Variazioni.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itolo5"/>
              <w:widowControl w:val="false"/>
              <w:numPr>
                <w:ilvl w:val="4"/>
                <w:numId w:val="3"/>
              </w:numPr>
              <w:bidi w:val="0"/>
              <w:jc w:val="left"/>
              <w:rPr>
                <w:rFonts w:ascii="Liberation Sans" w:hAnsi="Liberation Sans"/>
                <w:sz w:val="24"/>
                <w:highlight w:val="none"/>
                <w:shd w:fill="auto" w:val="clear"/>
              </w:rPr>
            </w:pPr>
            <w:r>
              <w:rPr>
                <w:rFonts w:ascii="Liberation Sans" w:hAnsi="Liberation Sans"/>
                <w:sz w:val="24"/>
                <w:shd w:fill="auto" w:val="clear"/>
              </w:rPr>
              <w:t>SERVIZI ALLA PERSONA.</w:t>
            </w:r>
          </w:p>
          <w:p>
            <w:pPr>
              <w:pStyle w:val="Titolo5"/>
              <w:widowControl w:val="false"/>
              <w:numPr>
                <w:ilvl w:val="4"/>
                <w:numId w:val="3"/>
              </w:numPr>
              <w:bidi w:val="0"/>
              <w:jc w:val="left"/>
              <w:rPr>
                <w:rFonts w:ascii="Liberation Sans" w:hAnsi="Liberation Sans"/>
                <w:sz w:val="24"/>
                <w:highlight w:val="none"/>
                <w:shd w:fill="auto" w:val="clear"/>
              </w:rPr>
            </w:pPr>
            <w:bookmarkStart w:id="0" w:name="Oggetto_Bozza"/>
            <w:r>
              <w:rPr>
                <w:rFonts w:ascii="Liberation Sans" w:hAnsi="Liberation Sans"/>
                <w:sz w:val="24"/>
                <w:shd w:fill="auto" w:val="clear"/>
              </w:rPr>
              <w:t>Gestione in forma associata ex art. 30 del D.lgs. n. 267/2000 del servizio di biblioteche e archivi storici dei comuni di Montaione, Gambassi Terme e Certaldo. Approvazione schema di convenzione</w:t>
            </w:r>
            <w:bookmarkEnd w:id="0"/>
            <w:r>
              <w:rPr>
                <w:rFonts w:ascii="Liberation Sans" w:hAnsi="Liberation Sans"/>
                <w:sz w:val="24"/>
                <w:shd w:fill="auto" w:val="clear"/>
              </w:rPr>
              <w:t>.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</w:tbl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  <w:t>ORDINE DEL GIORNO</w:t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80"/>
        <w:gridCol w:w="4425"/>
        <w:gridCol w:w="2324"/>
        <w:gridCol w:w="1815"/>
      </w:tblGrid>
      <w:tr>
        <w:trPr>
          <w:trHeight w:val="624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4"/>
                <w:numId w:val="3"/>
              </w:numPr>
              <w:bidi w:val="0"/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Creazione delle “strade scolastiche”.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Ordine del giorno presentato dal Gruppo consiliare Alleanza Verdi Sinistra 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</w:rPr>
              <w:t>(prot. 26347 del 12.11.2024).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Daniele Latini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</w:tbl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u w:val="single"/>
        </w:rPr>
        <w:t>MOZIONI</w:t>
      </w:r>
    </w:p>
    <w:p>
      <w:pPr>
        <w:pStyle w:val="Normal"/>
        <w:tabs>
          <w:tab w:val="clear" w:pos="709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80"/>
        <w:gridCol w:w="4441"/>
        <w:gridCol w:w="2358"/>
        <w:gridCol w:w="1765"/>
      </w:tblGrid>
      <w:tr>
        <w:trPr>
          <w:trHeight w:val="624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OGGETTO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Consiglieri proponenti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Referente di Giunta</w:t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2"/>
                <w:numId w:val="3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DECORO URBANO E LOTTA AL DEGRADO - PIANO PER LA RIQUALIFICAZIONE DEI SOTTOPASSI PEDONALI E CARRABILI.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Mozione presentata dal gruppo consiliare Fratelli D’Italia (prot.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2"/>
                <w:szCs w:val="22"/>
              </w:rPr>
              <w:t>24905 del 22.10.2024).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Lucia Masini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Riccardo Borghini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2"/>
                <w:numId w:val="3"/>
              </w:numPr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INTITOLAZIONE DELLA PASSERELLA DI VIA TRENTO - VIA BRUNO CIARI ALLA MEMORIA DI SALVINO PERTICI.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Mozione presentata dal Sindaco di Certaldo Giovanni Campatelli (prot.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26968 del 19.11.2024).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  <w:t>Giovanni Campatelli</w:t>
            </w:r>
          </w:p>
        </w:tc>
      </w:tr>
      <w:tr>
        <w:trPr>
          <w:trHeight w:val="732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2"/>
                <w:numId w:val="3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DECORO URBANO CON</w:t>
            </w:r>
          </w:p>
          <w:p>
            <w:pPr>
              <w:pStyle w:val="Normal"/>
              <w:widowControl w:val="false"/>
              <w:numPr>
                <w:ilvl w:val="2"/>
                <w:numId w:val="3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RIFERIMENTO ALLA RIQUALIFICAZIONE DEI SOTTOPASSI PEDONALI E CARRABILI.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Mozione presentata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it-IT"/>
              </w:rPr>
              <w:t xml:space="preserve">dai Gruppi consiliari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it-IT"/>
              </w:rPr>
              <w:t>Sarà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it-IT"/>
              </w:rPr>
              <w:t xml:space="preserve"> Certaldo e Partito Democratico</w:t>
            </w: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 (prot.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it-IT"/>
              </w:rPr>
              <w:t xml:space="preserve">27293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del 22.11.2024)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Adele Pieggi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Margherita Giannini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Debora Parigi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Elia Bracali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</w:tbl>
    <w:p>
      <w:pPr>
        <w:pStyle w:val="Normal"/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</w:r>
    </w:p>
    <w:p>
      <w:pPr>
        <w:pStyle w:val="Normal"/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  <w:t>INTERROGAZIONI</w:t>
      </w:r>
    </w:p>
    <w:p>
      <w:pPr>
        <w:pStyle w:val="Normal"/>
        <w:jc w:val="center"/>
        <w:rPr>
          <w:rFonts w:ascii="Liberation Sans" w:hAnsi="Liberation Sans"/>
          <w:b/>
          <w:b/>
          <w:bCs/>
          <w:u w:val="single"/>
        </w:rPr>
      </w:pPr>
      <w:r>
        <w:rPr>
          <w:rFonts w:ascii="Liberation Sans" w:hAnsi="Liberation Sans"/>
          <w:b/>
          <w:bCs/>
          <w:u w:val="single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80"/>
        <w:gridCol w:w="4440"/>
        <w:gridCol w:w="2474"/>
        <w:gridCol w:w="1650"/>
      </w:tblGrid>
      <w:tr>
        <w:trPr>
          <w:trHeight w:val="624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>PISCINA COMUNALE.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Interrogazione presentata dal gruppo consiliare Più Certaldo (prot.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2"/>
                <w:szCs w:val="22"/>
              </w:rPr>
              <w:t>24007 del 14.10.2024).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Pardo Cellini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Benedetta Manetti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Ilaria Nogara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Carlo Stella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624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</w:rPr>
              <w:t>DEGRADO E PRESENZA RIFIUTI IN VIA SILVIO PELLICO.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Interrogazione presentata dal gruppo consiliare Fratelli D’Italia (prot.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2"/>
                <w:szCs w:val="22"/>
              </w:rPr>
              <w:t>24906 del 22.10.2024).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Lucia Masini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Riccardo Borghini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  <w:tr>
        <w:trPr>
          <w:trHeight w:val="624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</w:rPr>
              <w:t>OPERE PER LA DIFESA DEL SUOLO INSERITE O DA INSERIRE NEL DODS.</w:t>
            </w:r>
          </w:p>
          <w:p>
            <w:pPr>
              <w:pStyle w:val="Normal"/>
              <w:widowControl w:val="false"/>
              <w:numPr>
                <w:ilvl w:val="4"/>
                <w:numId w:val="3"/>
              </w:numPr>
              <w:jc w:val="both"/>
              <w:rPr>
                <w:rFonts w:ascii="Liberation Sans" w:hAnsi="Liberation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  <w:t xml:space="preserve">Interrogazione presentata dal gruppo consiliare Fratelli D’Italia (prot. </w:t>
            </w:r>
            <w:r>
              <w:rPr>
                <w:rFonts w:ascii="Liberation Sans" w:hAnsi="Liberation Sans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2"/>
                <w:szCs w:val="22"/>
              </w:rPr>
              <w:t>25166 del 24.10.2024).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Lucia Masini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345" w:leader="none"/>
                <w:tab w:val="left" w:pos="10249" w:leader="none"/>
              </w:tabs>
              <w:snapToGrid w:val="false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Riccardo Borghini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ans" w:hAnsi="Liberation Sans"/>
                <w:color w:val="000000"/>
                <w:highlight w:val="white"/>
              </w:rPr>
            </w:pPr>
            <w:r>
              <w:rPr>
                <w:rFonts w:ascii="Liberation Sans" w:hAnsi="Liberation Sans"/>
                <w:color w:val="000000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 Unicode MS"/>
      <w:b/>
      <w:bCs/>
      <w:sz w:val="28"/>
      <w:szCs w:val="28"/>
    </w:rPr>
  </w:style>
  <w:style w:type="paragraph" w:styleId="Titolo5">
    <w:name w:val="Heading 5"/>
    <w:basedOn w:val="Normal"/>
    <w:next w:val="Normal"/>
    <w:uiPriority w:val="9"/>
    <w:unhideWhenUsed/>
    <w:qFormat/>
    <w:pPr>
      <w:keepNext w:val="true"/>
      <w:numPr>
        <w:ilvl w:val="4"/>
        <w:numId w:val="1"/>
      </w:numPr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Caratteridinumerazione" w:customStyle="1">
    <w:name w:val="Caratteri di numerazione"/>
    <w:qFormat/>
    <w:rPr/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  <w:color w:val="800000"/>
      <w:spacing w:val="60"/>
      <w:sz w:val="56"/>
      <w:szCs w:val="20"/>
    </w:rPr>
  </w:style>
  <w:style w:type="character" w:styleId="CorpotestoCarattere" w:customStyle="1">
    <w:name w:val="Corpo testo Carattere"/>
    <w:qFormat/>
    <w:rPr>
      <w:rFonts w:ascii="Times New Roman" w:hAnsi="Times New Roman" w:eastAsia="Times New Roman" w:cs="Times New Roman"/>
      <w:szCs w:val="20"/>
    </w:rPr>
  </w:style>
  <w:style w:type="character" w:styleId="Titolo9Carattere" w:customStyle="1">
    <w:name w:val="Titolo 9 Carattere"/>
    <w:qFormat/>
    <w:rPr>
      <w:rFonts w:ascii="Times New Roman" w:hAnsi="Times New Roman" w:eastAsia="Times New Roman" w:cs="Times New Roman"/>
      <w:szCs w:val="20"/>
      <w:u w:val="single"/>
    </w:rPr>
  </w:style>
  <w:style w:type="character" w:styleId="Titolo8Carattere" w:customStyle="1">
    <w:name w:val="Titolo 8 Carattere"/>
    <w:qFormat/>
    <w:rPr>
      <w:rFonts w:ascii="Times New Roman" w:hAnsi="Times New Roman" w:eastAsia="Times New Roman" w:cs="Times New Roman"/>
      <w:color w:val="FF0000"/>
      <w:szCs w:val="20"/>
    </w:rPr>
  </w:style>
  <w:style w:type="character" w:styleId="Titolo7Carattere" w:customStyle="1">
    <w:name w:val="Titolo 7 Carattere"/>
    <w:qFormat/>
    <w:rPr>
      <w:rFonts w:ascii="Times New Roman" w:hAnsi="Times New Roman" w:eastAsia="Times New Roman" w:cs="Times New Roman"/>
      <w:szCs w:val="20"/>
      <w:u w:val="single"/>
    </w:rPr>
  </w:style>
  <w:style w:type="character" w:styleId="Titolo6Carattere" w:customStyle="1">
    <w:name w:val="Titolo 6 Carattere"/>
    <w:qFormat/>
    <w:rPr>
      <w:rFonts w:ascii="Times New Roman" w:hAnsi="Times New Roman" w:eastAsia="Times New Roman" w:cs="Times New Roman"/>
      <w:sz w:val="48"/>
      <w:szCs w:val="20"/>
    </w:rPr>
  </w:style>
  <w:style w:type="character" w:styleId="Titolo5Carattere" w:customStyle="1">
    <w:name w:val="Titolo 5 Carattere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Titolo4Carattere" w:customStyle="1">
    <w:name w:val="Titolo 4 Carattere"/>
    <w:qFormat/>
    <w:rPr>
      <w:rFonts w:ascii="Times New Roman" w:hAnsi="Times New Roman" w:eastAsia="Times New Roman" w:cs="Times New Roman"/>
      <w:szCs w:val="20"/>
    </w:rPr>
  </w:style>
  <w:style w:type="character" w:styleId="Titolo3Carattere" w:customStyle="1">
    <w:name w:val="Titolo 3 Carattere"/>
    <w:qFormat/>
    <w:rPr>
      <w:rFonts w:ascii="Times New Roman" w:hAnsi="Times New Roman" w:eastAsia="Times New Roman" w:cs="Times New Roman"/>
      <w:szCs w:val="20"/>
    </w:rPr>
  </w:style>
  <w:style w:type="character" w:styleId="Titolo2Carattere" w:customStyle="1">
    <w:name w:val="Titolo 2 Carattere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b/>
      <w:szCs w:val="20"/>
    </w:rPr>
  </w:style>
  <w:style w:type="character" w:styleId="TestonormaleCarattere" w:customStyle="1">
    <w:name w:val="Testo normale Carattere"/>
    <w:qFormat/>
    <w:rPr>
      <w:rFonts w:ascii="Calibri" w:hAnsi="Calibri" w:eastAsia="Calibri" w:cs="Calibri"/>
      <w:sz w:val="22"/>
      <w:szCs w:val="21"/>
    </w:rPr>
  </w:style>
  <w:style w:type="character" w:styleId="TestofumettoCarattere" w:customStyle="1">
    <w:name w:val="Testo fumetto Carattere"/>
    <w:qFormat/>
    <w:rPr>
      <w:rFonts w:ascii="Segoe UI" w:hAnsi="Segoe UI" w:cs="Segoe UI"/>
      <w:sz w:val="18"/>
      <w:szCs w:val="18"/>
    </w:rPr>
  </w:style>
  <w:style w:type="character" w:styleId="Caratteredinumerazione" w:customStyle="1">
    <w:name w:val="Carattere di numerazione"/>
    <w:qFormat/>
    <w:rPr/>
  </w:style>
  <w:style w:type="character" w:styleId="WWCarpredefinitoparagrafo" w:customStyle="1">
    <w:name w:val="WW-Car. predefinito paragrafo"/>
    <w:qFormat/>
    <w:rPr/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Corpodeltesto2Carattere" w:customStyle="1">
    <w:name w:val="Corpo del testo 2 Carattere"/>
    <w:qFormat/>
    <w:rPr>
      <w:rFonts w:ascii="Times New Roman" w:hAnsi="Times New Roman" w:eastAsia="Times New Roman" w:cs="Times New Roman"/>
      <w:szCs w:val="2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jc w:val="center"/>
    </w:pPr>
    <w:rPr>
      <w:color w:val="800000"/>
      <w:spacing w:val="60"/>
      <w:sz w:val="56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Rientrocorpodeltesto">
    <w:name w:val="Body Text Indent"/>
    <w:basedOn w:val="Normal"/>
    <w:pPr>
      <w:tabs>
        <w:tab w:val="clear" w:pos="709"/>
        <w:tab w:val="left" w:pos="12463" w:leader="none"/>
        <w:tab w:val="left" w:pos="13903" w:leader="none"/>
        <w:tab w:val="left" w:pos="15343" w:leader="none"/>
        <w:tab w:val="left" w:pos="16783" w:leader="none"/>
        <w:tab w:val="left" w:pos="18223" w:leader="none"/>
      </w:tabs>
      <w:ind w:left="1276" w:hanging="1276"/>
      <w:jc w:val="both"/>
    </w:pPr>
    <w:rPr/>
  </w:style>
  <w:style w:type="paragraph" w:styleId="BodyText2">
    <w:name w:val="Body Text 2"/>
    <w:basedOn w:val="Normal"/>
    <w:qFormat/>
    <w:pPr>
      <w:tabs>
        <w:tab w:val="clear" w:pos="709"/>
        <w:tab w:val="left" w:pos="1439" w:leader="none"/>
        <w:tab w:val="left" w:pos="2879" w:leader="none"/>
        <w:tab w:val="left" w:pos="4319" w:leader="none"/>
        <w:tab w:val="left" w:pos="5759" w:leader="none"/>
        <w:tab w:val="left" w:pos="7199" w:leader="none"/>
      </w:tabs>
      <w:jc w:val="both"/>
    </w:pPr>
    <w:rPr>
      <w:u w:val="single"/>
    </w:rPr>
  </w:style>
  <w:style w:type="paragraph" w:styleId="Tabellanormale1" w:customStyle="1">
    <w:name w:val="Tabella norma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A"/>
      <w:kern w:val="2"/>
      <w:sz w:val="20"/>
      <w:szCs w:val="20"/>
      <w:lang w:val="it-IT" w:eastAsia="ar-SA" w:bidi="ar-SA"/>
    </w:rPr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Calibri" w:cs="Times New Roman"/>
      <w:sz w:val="22"/>
      <w:szCs w:val="21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qFormat/>
    <w:pPr>
      <w:ind w:left="540" w:hanging="540"/>
    </w:pPr>
    <w:rPr/>
  </w:style>
  <w:style w:type="paragraph" w:styleId="BodyTextIndent2">
    <w:name w:val="Body Text Indent 2"/>
    <w:basedOn w:val="Normal"/>
    <w:qFormat/>
    <w:pPr>
      <w:tabs>
        <w:tab w:val="clear" w:pos="709"/>
        <w:tab w:val="left" w:pos="19164" w:leader="none"/>
        <w:tab w:val="left" w:pos="20604" w:leader="none"/>
        <w:tab w:val="left" w:pos="22044" w:leader="none"/>
        <w:tab w:val="left" w:pos="23484" w:leader="none"/>
        <w:tab w:val="left" w:pos="24924" w:leader="none"/>
      </w:tabs>
      <w:ind w:left="709" w:hanging="0"/>
      <w:jc w:val="both"/>
    </w:pPr>
    <w:rPr/>
  </w:style>
  <w:style w:type="paragraph" w:styleId="WWIntestazione" w:customStyle="1">
    <w:name w:val="WW-Intestazione"/>
    <w:basedOn w:val="Normal"/>
    <w:qFormat/>
    <w:pPr>
      <w:jc w:val="center"/>
    </w:pPr>
    <w:rPr>
      <w:color w:val="800000"/>
      <w:spacing w:val="60"/>
      <w:sz w:val="56"/>
    </w:rPr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Application>LibreOffice/7.2.6.2$Windows_x86 LibreOffice_project/b0ec3a565991f7569a5a7f5d24fed7f52653d754</Application>
  <AppVersion>15.0000</AppVersion>
  <Pages>2</Pages>
  <Words>330</Words>
  <Characters>2041</Characters>
  <CharactersWithSpaces>2309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2024-09-06T18:36:00Z</dcterms:created>
  <dc:creator>biblioteca</dc:creator>
  <dc:description/>
  <dc:language>it-IT</dc:language>
  <cp:lastModifiedBy/>
  <cp:lastPrinted>2024-07-22T12:27:54Z</cp:lastPrinted>
  <dcterms:modified xsi:type="dcterms:W3CDTF">2024-11-22T13:15:43Z</dcterms:modified>
  <cp:revision>566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